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7740FF" w:rsidP="007740F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bookmarkStart w:id="0" w:name="_GoBack"/>
            <w:r w:rsidRPr="00893CCA">
              <w:rPr>
                <w:b/>
                <w:sz w:val="22"/>
                <w:szCs w:val="22"/>
              </w:rPr>
              <w:t>ENGENHEIRO DE SEGURANÇA DO TRABALHO</w:t>
            </w:r>
            <w:proofErr w:type="gramStart"/>
            <w:r>
              <w:rPr>
                <w:sz w:val="22"/>
                <w:szCs w:val="22"/>
              </w:rPr>
              <w:t xml:space="preserve"> </w:t>
            </w:r>
            <w:r w:rsidR="00FF3835">
              <w:rPr>
                <w:sz w:val="22"/>
                <w:szCs w:val="22"/>
              </w:rPr>
              <w:t xml:space="preserve"> </w:t>
            </w:r>
            <w:bookmarkEnd w:id="0"/>
            <w:proofErr w:type="gramEnd"/>
            <w:r w:rsidR="00FF3835">
              <w:rPr>
                <w:sz w:val="22"/>
                <w:szCs w:val="22"/>
              </w:rPr>
              <w:t xml:space="preserve">- CBO </w:t>
            </w:r>
            <w:r w:rsidRPr="00726047">
              <w:rPr>
                <w:sz w:val="22"/>
                <w:szCs w:val="22"/>
              </w:rPr>
              <w:t>2149-15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EF5F42" w:rsidRDefault="00EF5F42" w:rsidP="00EF5F42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em Engenharia com especializaç</w:t>
            </w:r>
            <w:r>
              <w:rPr>
                <w:sz w:val="22"/>
                <w:szCs w:val="22"/>
              </w:rPr>
              <w:t>ão em Segurança do Trabalho;</w:t>
            </w:r>
          </w:p>
          <w:p w:rsidR="0088717C" w:rsidRPr="00EF5F42" w:rsidRDefault="00EF5F42" w:rsidP="00EF5F42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Pr="00726047">
              <w:rPr>
                <w:sz w:val="22"/>
                <w:szCs w:val="22"/>
              </w:rPr>
              <w:t xml:space="preserve">ABILITAÇÃO PROFISSIONAL: </w:t>
            </w:r>
            <w:r w:rsidRPr="00726047"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Lei nº 7.410, de 27 de novembro de 1985 - Dispõe sobre a especialização de Engenheiros e Arquitetos em Engenharia de Segurança do Trabalho, a profissão de Técnico de Segurança do Trabalho. Decreto nº 92.530, de 09 de abril de 1986 - Regulamenta a Lei nº 7.410/85. R</w:t>
            </w:r>
            <w:r>
              <w:rPr>
                <w:rFonts w:eastAsia="Times New Roman"/>
                <w:color w:val="000000"/>
                <w:sz w:val="22"/>
                <w:szCs w:val="22"/>
                <w:lang w:eastAsia="pt-BR"/>
              </w:rPr>
              <w:t>egistro no Conselho competente.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FF3835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FF3835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FF3835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EF5F42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lastRenderedPageBreak/>
              <w:t xml:space="preserve">Controlar perdas potenciais e reais de processos, produtos e serviços ao identificar, determinar e analisar causas de perdas, estabelecendo plano de ações preventivas e corretivas. Gerencia atividades de segurança do trabalho e do meio ambiente e coordena equipes, treinamentos e atividades de trabalho. Emitir e divulgar documentos técnicos como relatórios, mapas de risco e contratos.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</w:t>
      </w:r>
      <w:r w:rsidR="001F6142" w:rsidRPr="00CF0A39">
        <w:rPr>
          <w:b/>
          <w:sz w:val="22"/>
          <w:szCs w:val="22"/>
        </w:rPr>
        <w:t>V</w:t>
      </w:r>
      <w:r w:rsidR="00FF3835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FF3835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EF5F42" w:rsidRPr="00726047" w:rsidRDefault="00EF5F42" w:rsidP="00EF5F42">
            <w:pPr>
              <w:widowControl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Controlar perdas potenciais e reais de processos, produtos e serviços:</w:t>
            </w:r>
          </w:p>
          <w:p w:rsidR="00EF5F42" w:rsidRPr="00726047" w:rsidRDefault="00EF5F42" w:rsidP="00EF5F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Identificar, determinar e analisar causas de perdas; estabelecer plano de ações preventivas e corretivas; medir parâmetros de processos, produtos e serviços; ajustar processos, produtos e serviços para eliminação ou redução de perdas; avaliar eficácia de ajustes; inspecionar funcionamento de processos, produtos e serviços; padronizar sistemas e operações; auditar processos, produtos e serviços.</w:t>
            </w:r>
          </w:p>
          <w:p w:rsidR="00EF5F42" w:rsidRPr="00726047" w:rsidRDefault="00EF5F42" w:rsidP="00EF5F42">
            <w:pPr>
              <w:widowControl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Supervisionar sistemas, processos e métodos industriais:</w:t>
            </w:r>
          </w:p>
          <w:p w:rsidR="00EF5F42" w:rsidRPr="00726047" w:rsidRDefault="00EF5F42" w:rsidP="00EF5F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Analisar projetos industriais; coletar dados de processo; criar banco de dados de processos e projetos; processar e interpretar dados e resultados; comparar processos para sua </w:t>
            </w:r>
            <w:proofErr w:type="gram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otimização</w:t>
            </w:r>
            <w:proofErr w:type="gram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 bem como de produtos e serviços; atualizar dados de registros; implantar ferramentas de controle de qualidade; monitorar desempenho de processos.</w:t>
            </w:r>
          </w:p>
          <w:p w:rsidR="00EF5F42" w:rsidRPr="00726047" w:rsidRDefault="00EF5F42" w:rsidP="00EF5F42">
            <w:pPr>
              <w:widowControl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Gerenciar segurança do trabalho e do meio ambiente:</w:t>
            </w:r>
          </w:p>
          <w:p w:rsidR="00EF5F42" w:rsidRPr="00726047" w:rsidRDefault="00EF5F42" w:rsidP="00EF5F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Inspecionar instalações; classificar exposição a riscos potenciais; quantificar concentração, intensidade e distribuição de agentes agressivos; montar programas de </w:t>
            </w:r>
            <w:r w:rsidRPr="00726047">
              <w:rPr>
                <w:rFonts w:eastAsia="Times New Roman"/>
                <w:sz w:val="22"/>
                <w:szCs w:val="22"/>
                <w:lang w:eastAsia="pt-BR"/>
              </w:rPr>
              <w:lastRenderedPageBreak/>
              <w:t>prevenção ambiental; providenciar sinalizações de segurança; dimensionar sistemas de prevenção e combate a incêndios; solicitar autorização para aquisição de produtos controlados; determinar procedimentos de segurança para áreas confinadas; determinar procedimentos de segurança para trabalho com eletricidade; determinar procedimentos de segurança em armazenagem, transporte e utilização de produtos químicos; determinar procedimentos de segurança para redução ou eliminação de ruídos industriais; providenciar avaliação ergonômica de postos de trabalho; determinar tipos de equipamentos de proteção individual e coletiva conforme riscos; verificar procedimentos de descarte de rejeitos industriais; controlar emissão de efluentes líquidos, gasosos e sólidos.</w:t>
            </w:r>
          </w:p>
          <w:p w:rsidR="00EF5F42" w:rsidRPr="00726047" w:rsidRDefault="00EF5F42" w:rsidP="00EF5F42">
            <w:pPr>
              <w:widowControl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Emitir documentação técnica:</w:t>
            </w:r>
          </w:p>
          <w:p w:rsidR="00EF5F42" w:rsidRPr="00726047" w:rsidRDefault="00EF5F42" w:rsidP="00EF5F42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Emitir relatórios, mapa de risco, pareceres técnicos e laudos periciais; divulgar resultados e planos de trabalho; documentar memória técnica de métodos, processos e produtos; emitir programas de prevenção conforme normas legais, preparar ART (anotação de responsabilidade técnica). </w:t>
            </w:r>
          </w:p>
          <w:p w:rsidR="00EF5F42" w:rsidRPr="00726047" w:rsidRDefault="00EF5F42" w:rsidP="00EF5F42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EE2601" w:rsidRPr="007F7060" w:rsidRDefault="00EF5F42" w:rsidP="00EF5F42">
            <w:pPr>
              <w:numPr>
                <w:ilvl w:val="0"/>
                <w:numId w:val="16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71E" w:rsidRDefault="00E8271E" w:rsidP="007A6B24">
      <w:r>
        <w:separator/>
      </w:r>
    </w:p>
  </w:endnote>
  <w:endnote w:type="continuationSeparator" w:id="0">
    <w:p w:rsidR="00E8271E" w:rsidRDefault="00E8271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71E" w:rsidRDefault="00E8271E" w:rsidP="007A6B24">
      <w:r>
        <w:separator/>
      </w:r>
    </w:p>
  </w:footnote>
  <w:footnote w:type="continuationSeparator" w:id="0">
    <w:p w:rsidR="00E8271E" w:rsidRDefault="00E8271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4"/>
  </w:num>
  <w:num w:numId="4">
    <w:abstractNumId w:val="8"/>
  </w:num>
  <w:num w:numId="5">
    <w:abstractNumId w:val="3"/>
  </w:num>
  <w:num w:numId="6">
    <w:abstractNumId w:val="12"/>
  </w:num>
  <w:num w:numId="7">
    <w:abstractNumId w:val="10"/>
  </w:num>
  <w:num w:numId="8">
    <w:abstractNumId w:val="0"/>
  </w:num>
  <w:num w:numId="9">
    <w:abstractNumId w:val="6"/>
  </w:num>
  <w:num w:numId="10">
    <w:abstractNumId w:val="5"/>
  </w:num>
  <w:num w:numId="11">
    <w:abstractNumId w:val="17"/>
  </w:num>
  <w:num w:numId="12">
    <w:abstractNumId w:val="15"/>
  </w:num>
  <w:num w:numId="13">
    <w:abstractNumId w:val="9"/>
  </w:num>
  <w:num w:numId="14">
    <w:abstractNumId w:val="2"/>
  </w:num>
  <w:num w:numId="15">
    <w:abstractNumId w:val="7"/>
  </w:num>
  <w:num w:numId="16">
    <w:abstractNumId w:val="16"/>
  </w:num>
  <w:num w:numId="17">
    <w:abstractNumId w:val="1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93EAE"/>
    <w:rsid w:val="001F6142"/>
    <w:rsid w:val="00246272"/>
    <w:rsid w:val="00260E35"/>
    <w:rsid w:val="002C4737"/>
    <w:rsid w:val="003C6914"/>
    <w:rsid w:val="004F66AF"/>
    <w:rsid w:val="00501792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3CCA"/>
    <w:rsid w:val="008B51F8"/>
    <w:rsid w:val="00951025"/>
    <w:rsid w:val="00A23B8C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D86059"/>
    <w:rsid w:val="00E13240"/>
    <w:rsid w:val="00E47C7E"/>
    <w:rsid w:val="00E8271E"/>
    <w:rsid w:val="00EA09C3"/>
    <w:rsid w:val="00EE2601"/>
    <w:rsid w:val="00EF5F42"/>
    <w:rsid w:val="00FA6479"/>
    <w:rsid w:val="00FF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616CD-E3F2-46E4-B300-346B9474A1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665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6</cp:revision>
  <dcterms:created xsi:type="dcterms:W3CDTF">2016-02-29T15:47:00Z</dcterms:created>
  <dcterms:modified xsi:type="dcterms:W3CDTF">2016-03-02T23:29:00Z</dcterms:modified>
</cp:coreProperties>
</file>